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附件一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spacing w:line="480" w:lineRule="exact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二</w:t>
      </w:r>
      <w:r>
        <w:rPr>
          <w:rFonts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询价</w:t>
      </w:r>
      <w:r>
        <w:rPr>
          <w:rFonts w:hint="eastAsia" w:ascii="黑体" w:hAnsi="黑体" w:eastAsia="黑体" w:cs="黑体"/>
          <w:bCs/>
          <w:sz w:val="28"/>
          <w:szCs w:val="28"/>
        </w:rPr>
        <w:t>工程量清单 ：</w:t>
      </w:r>
    </w:p>
    <w:p>
      <w:pPr>
        <w:pStyle w:val="2"/>
        <w:ind w:left="0" w:leftChars="0" w:firstLine="0" w:firstLineChars="0"/>
        <w:jc w:val="center"/>
        <w:rPr>
          <w:rFonts w:hint="eastAsia" w:eastAsia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询价函</w:t>
      </w:r>
    </w:p>
    <w:tbl>
      <w:tblPr>
        <w:tblStyle w:val="6"/>
        <w:tblW w:w="9480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53"/>
        <w:gridCol w:w="1627"/>
        <w:gridCol w:w="2164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工程量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99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物资库房（红十字志愿者之家、会员活动室）改造</w:t>
            </w:r>
            <w:bookmarkStart w:id="0" w:name="_GoBack"/>
            <w:bookmarkEnd w:id="0"/>
          </w:p>
        </w:tc>
        <w:tc>
          <w:tcPr>
            <w:tcW w:w="15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含物资库房、会员活动室、红十字志愿者之家三个包等(详见图纸，总价包干，包工包料）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679" w:type="dxa"/>
            <w:gridSpan w:val="3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含  %增值税专票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报价单</w:t>
      </w:r>
    </w:p>
    <w:tbl>
      <w:tblPr>
        <w:tblStyle w:val="6"/>
        <w:tblW w:w="9480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53"/>
        <w:gridCol w:w="1627"/>
        <w:gridCol w:w="2164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工程量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99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物资库房（红十字志愿者之家、会员活动室）改造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含物资库房、会员活动室、红十字志愿者之家三个包等(详见图纸，总价包干，包工包料）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679" w:type="dxa"/>
            <w:gridSpan w:val="3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含  %增值税专票</w:t>
            </w:r>
          </w:p>
        </w:tc>
      </w:tr>
    </w:tbl>
    <w:p>
      <w:pPr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 xml:space="preserve"> 报价单位：</w:t>
      </w:r>
    </w:p>
    <w:p>
      <w:pPr>
        <w:pStyle w:val="3"/>
        <w:ind w:left="0" w:leftChars="0" w:firstLine="0" w:firstLineChars="0"/>
        <w:jc w:val="center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>联系人：</w:t>
      </w:r>
    </w:p>
    <w:p>
      <w:pPr>
        <w:pStyle w:val="3"/>
        <w:ind w:left="0" w:leftChars="0" w:firstLine="0" w:firstLineChars="0"/>
        <w:jc w:val="center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 xml:space="preserve">  联系电话：</w:t>
      </w:r>
    </w:p>
    <w:p>
      <w:pPr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 xml:space="preserve">                               年    月    日</w:t>
      </w: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附件二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承诺书</w:t>
      </w:r>
    </w:p>
    <w:p>
      <w:pPr>
        <w:spacing w:line="48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大英县红十字会从业的记录以及不存在控股、管理关系和亲属等利害关系。</w:t>
      </w:r>
    </w:p>
    <w:p>
      <w:pPr>
        <w:spacing w:line="480" w:lineRule="exact"/>
        <w:ind w:firstLine="56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特此承诺。</w:t>
      </w:r>
    </w:p>
    <w:p>
      <w:pPr>
        <w:spacing w:line="480" w:lineRule="exact"/>
        <w:ind w:firstLine="56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我公司对本承诺的真实性负责，并承担相应法律责任。</w:t>
      </w:r>
    </w:p>
    <w:p>
      <w:pPr>
        <w:spacing w:line="480" w:lineRule="exact"/>
        <w:ind w:firstLine="56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ind w:firstLine="56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ind w:firstLine="56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单位：（公章）</w:t>
      </w:r>
    </w:p>
    <w:p>
      <w:pPr>
        <w:spacing w:line="480" w:lineRule="exact"/>
        <w:ind w:firstLine="560"/>
        <w:jc w:val="righ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    月    日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 w:cs="宋体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 w:cs="宋体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 w:cs="宋体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 w:cs="宋体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 w:cs="宋体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 w:cs="宋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2JmYjdhZDQ2ZTY0YzFjZGQ0NzVmYTQ5MTQyMWIifQ=="/>
  </w:docVars>
  <w:rsids>
    <w:rsidRoot w:val="6E546195"/>
    <w:rsid w:val="55D721A1"/>
    <w:rsid w:val="5CB973A4"/>
    <w:rsid w:val="6E5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 w:cs="Times New Roman"/>
      <w:sz w:val="21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2023-09-07T09:20:00Z</dcterms:created>
  <dc:creator>HC</dc:creator>
  <cp:lastModifiedBy>流浪的星</cp:lastModifiedBy>
  <dcterms:modified xsi:type="dcterms:W3CDTF">2023-11-10T01:36:42Z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ED2BE765CECC41099C80E87BB9A18385_12</vt:lpwstr>
  </property>
</Properties>
</file>